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jc w:val="center"/>
        <w:rPr>
          <w:rFonts w:ascii="Arial" w:cs="Arial" w:hAnsi="Arial" w:eastAsia="Arial"/>
          <w:b w:val="1"/>
          <w:bCs w:val="1"/>
          <w:sz w:val="18"/>
          <w:szCs w:val="18"/>
        </w:rPr>
      </w:pPr>
      <w:r>
        <w:rPr>
          <w:rFonts w:ascii="Arial" w:hAnsi="Arial"/>
          <w:b w:val="1"/>
          <w:bCs w:val="1"/>
          <w:sz w:val="18"/>
          <w:szCs w:val="18"/>
          <w:rtl w:val="0"/>
          <w:lang w:val="en-US"/>
        </w:rPr>
        <w:t>20</w:t>
      </w:r>
      <w:r>
        <w:rPr>
          <w:rFonts w:ascii="Arial" w:hAnsi="Arial"/>
          <w:b w:val="1"/>
          <w:bCs w:val="1"/>
          <w:sz w:val="18"/>
          <w:szCs w:val="18"/>
          <w:rtl w:val="0"/>
          <w:lang w:val="en-US"/>
        </w:rPr>
        <w:t>21</w:t>
      </w:r>
      <w:r>
        <w:rPr>
          <w:rFonts w:ascii="Arial" w:hAnsi="Arial"/>
          <w:b w:val="1"/>
          <w:bCs w:val="1"/>
          <w:sz w:val="18"/>
          <w:szCs w:val="18"/>
          <w:rtl w:val="0"/>
          <w:lang w:val="en-US"/>
        </w:rPr>
        <w:t xml:space="preserve"> Key Awards Winner Press Release Template</w:t>
      </w:r>
    </w:p>
    <w:p>
      <w:pPr>
        <w:pStyle w:val="Heading 1"/>
        <w:rPr>
          <w:rFonts w:ascii="Arial" w:cs="Arial" w:hAnsi="Arial" w:eastAsia="Arial"/>
          <w:sz w:val="18"/>
          <w:szCs w:val="18"/>
        </w:rPr>
      </w:pPr>
    </w:p>
    <w:p>
      <w:pPr>
        <w:pStyle w:val="Heading 1"/>
        <w:rPr>
          <w:rFonts w:ascii="Arial" w:cs="Arial" w:hAnsi="Arial" w:eastAsia="Arial"/>
          <w:sz w:val="18"/>
          <w:szCs w:val="18"/>
        </w:rPr>
      </w:pPr>
      <w:r>
        <w:rPr>
          <w:rFonts w:ascii="Arial" w:hAnsi="Arial"/>
          <w:sz w:val="18"/>
          <w:szCs w:val="18"/>
          <w:rtl w:val="0"/>
          <w:lang w:val="en-US"/>
        </w:rPr>
        <w:t xml:space="preserve">Contact:  </w:t>
      </w:r>
    </w:p>
    <w:p>
      <w:pPr>
        <w:pStyle w:val="Normal.0"/>
        <w:rPr>
          <w:rFonts w:ascii="Arial" w:cs="Arial" w:hAnsi="Arial" w:eastAsia="Arial"/>
          <w:sz w:val="18"/>
          <w:szCs w:val="18"/>
        </w:rPr>
      </w:pPr>
      <w:r>
        <w:rPr>
          <w:rFonts w:ascii="Arial" w:hAnsi="Arial"/>
          <w:sz w:val="18"/>
          <w:szCs w:val="18"/>
          <w:rtl w:val="0"/>
          <w:lang w:val="en-US"/>
        </w:rPr>
        <w:t>[CONTACT PERSON]</w:t>
      </w:r>
    </w:p>
    <w:p>
      <w:pPr>
        <w:pStyle w:val="Normal.0"/>
        <w:rPr>
          <w:rFonts w:ascii="Arial" w:cs="Arial" w:hAnsi="Arial" w:eastAsia="Arial"/>
          <w:sz w:val="18"/>
          <w:szCs w:val="18"/>
        </w:rPr>
      </w:pPr>
      <w:r>
        <w:rPr>
          <w:rFonts w:ascii="Arial" w:hAnsi="Arial"/>
          <w:sz w:val="18"/>
          <w:szCs w:val="18"/>
          <w:rtl w:val="0"/>
          <w:lang w:val="en-US"/>
        </w:rPr>
        <w:t>[PHONE AND EMAIL ADDRESS]</w:t>
      </w:r>
    </w:p>
    <w:p>
      <w:pPr>
        <w:pStyle w:val="Normal.0"/>
        <w:rPr>
          <w:rFonts w:ascii="Arial" w:cs="Arial" w:hAnsi="Arial" w:eastAsia="Arial"/>
          <w:sz w:val="18"/>
          <w:szCs w:val="18"/>
        </w:rPr>
      </w:pPr>
    </w:p>
    <w:p>
      <w:pPr>
        <w:pStyle w:val="Normal.0"/>
        <w:rPr>
          <w:rFonts w:ascii="Arial" w:cs="Arial" w:hAnsi="Arial" w:eastAsia="Arial"/>
          <w:sz w:val="18"/>
          <w:szCs w:val="18"/>
        </w:rPr>
      </w:pPr>
    </w:p>
    <w:p>
      <w:pPr>
        <w:pStyle w:val="Normal.0"/>
        <w:jc w:val="center"/>
        <w:rPr>
          <w:rFonts w:ascii="Arial" w:cs="Arial" w:hAnsi="Arial" w:eastAsia="Arial"/>
          <w:sz w:val="18"/>
          <w:szCs w:val="18"/>
        </w:rPr>
      </w:pPr>
      <w:r>
        <w:rPr>
          <w:rFonts w:ascii="Arial" w:hAnsi="Arial"/>
          <w:b w:val="1"/>
          <w:bCs w:val="1"/>
          <w:sz w:val="18"/>
          <w:szCs w:val="18"/>
          <w:rtl w:val="0"/>
          <w:lang w:val="en-US"/>
        </w:rPr>
        <w:t>[ORGANIZATION OR INDIVIDUAL NAME] WINS [LEVEL] KEY</w:t>
      </w:r>
      <w:r>
        <w:rPr>
          <w:rFonts w:ascii="Arial" w:hAnsi="Arial"/>
          <w:b w:val="1"/>
          <w:bCs w:val="1"/>
          <w:outline w:val="0"/>
          <w:color w:val="ff0000"/>
          <w:sz w:val="18"/>
          <w:szCs w:val="18"/>
          <w:u w:color="ff0000"/>
          <w:rtl w:val="0"/>
          <w:lang w:val="en-US"/>
          <w14:textFill>
            <w14:solidFill>
              <w14:srgbClr w14:val="FF0000"/>
            </w14:solidFill>
          </w14:textFill>
        </w:rPr>
        <w:t xml:space="preserve"> </w:t>
      </w:r>
      <w:r>
        <w:rPr>
          <w:rFonts w:ascii="Arial" w:hAnsi="Arial"/>
          <w:b w:val="1"/>
          <w:bCs w:val="1"/>
          <w:sz w:val="18"/>
          <w:szCs w:val="18"/>
          <w:rtl w:val="0"/>
          <w:lang w:val="en-US"/>
        </w:rPr>
        <w:t>AWARD</w:t>
      </w:r>
    </w:p>
    <w:p>
      <w:pPr>
        <w:pStyle w:val="Normal.0"/>
        <w:rPr>
          <w:rFonts w:ascii="Arial" w:cs="Arial" w:hAnsi="Arial" w:eastAsia="Arial"/>
          <w:sz w:val="18"/>
          <w:szCs w:val="18"/>
        </w:rPr>
      </w:pPr>
    </w:p>
    <w:p>
      <w:pPr>
        <w:pStyle w:val="Normal.0"/>
        <w:rPr>
          <w:rFonts w:ascii="Arial" w:cs="Arial" w:hAnsi="Arial" w:eastAsia="Arial"/>
          <w:sz w:val="18"/>
          <w:szCs w:val="18"/>
        </w:rPr>
      </w:pPr>
    </w:p>
    <w:p>
      <w:pPr>
        <w:pStyle w:val="Normal.0"/>
        <w:rPr>
          <w:rFonts w:ascii="Arial" w:cs="Arial" w:hAnsi="Arial" w:eastAsia="Arial"/>
          <w:sz w:val="18"/>
          <w:szCs w:val="18"/>
        </w:rPr>
      </w:pPr>
      <w:r>
        <w:rPr>
          <w:rFonts w:ascii="Arial" w:hAnsi="Arial"/>
          <w:sz w:val="18"/>
          <w:szCs w:val="18"/>
          <w:rtl w:val="0"/>
          <w:lang w:val="en-US"/>
        </w:rPr>
        <w:t xml:space="preserve">CHICAGO, IL </w:t>
      </w:r>
      <w:r>
        <w:rPr>
          <w:rFonts w:ascii="Arial" w:hAnsi="Arial" w:hint="default"/>
          <w:sz w:val="18"/>
          <w:szCs w:val="18"/>
          <w:rtl w:val="0"/>
          <w:lang w:val="en-US"/>
        </w:rPr>
        <w:t xml:space="preserve">– </w:t>
      </w:r>
      <w:r>
        <w:rPr>
          <w:rFonts w:ascii="Arial" w:hAnsi="Arial"/>
          <w:sz w:val="18"/>
          <w:szCs w:val="18"/>
          <w:rtl w:val="0"/>
          <w:lang w:val="en-US"/>
        </w:rPr>
        <w:t>November 4, 2021</w:t>
      </w:r>
      <w:r>
        <w:rPr>
          <w:rFonts w:ascii="Arial" w:hAnsi="Arial" w:hint="default"/>
          <w:sz w:val="18"/>
          <w:szCs w:val="18"/>
          <w:rtl w:val="0"/>
          <w:lang w:val="en-US"/>
        </w:rPr>
        <w:t xml:space="preserve"> – </w:t>
      </w:r>
      <w:r>
        <w:rPr>
          <w:rFonts w:ascii="Arial" w:hAnsi="Arial"/>
          <w:sz w:val="18"/>
          <w:szCs w:val="18"/>
          <w:rtl w:val="0"/>
          <w:lang w:val="en-US"/>
        </w:rPr>
        <w:t>[ORGANIZATION NAME] was named the winner of a [LEVEL] Key Award in the [CATEGORY NAME] category in The 4</w:t>
      </w:r>
      <w:r>
        <w:rPr>
          <w:rFonts w:ascii="Arial" w:hAnsi="Arial"/>
          <w:sz w:val="18"/>
          <w:szCs w:val="18"/>
          <w:rtl w:val="0"/>
          <w:lang w:val="en-US"/>
        </w:rPr>
        <w:t>9</w:t>
      </w:r>
      <w:r>
        <w:rPr>
          <w:rFonts w:ascii="Arial" w:hAnsi="Arial"/>
          <w:sz w:val="18"/>
          <w:szCs w:val="18"/>
          <w:rtl w:val="0"/>
          <w:lang w:val="en-US"/>
        </w:rPr>
        <w:t>th Annual eKey Awards.</w:t>
      </w:r>
    </w:p>
    <w:p>
      <w:pPr>
        <w:pStyle w:val="Normal.0"/>
        <w:rPr>
          <w:rFonts w:ascii="Arial" w:cs="Arial" w:hAnsi="Arial" w:eastAsia="Arial"/>
          <w:sz w:val="18"/>
          <w:szCs w:val="18"/>
        </w:rPr>
      </w:pPr>
    </w:p>
    <w:p>
      <w:pPr>
        <w:pStyle w:val="Default"/>
        <w:spacing w:before="0"/>
        <w:rPr>
          <w:rFonts w:ascii="Arial" w:cs="Arial" w:hAnsi="Arial" w:eastAsia="Arial"/>
          <w:sz w:val="18"/>
          <w:szCs w:val="18"/>
        </w:rPr>
      </w:pPr>
      <w:r>
        <w:rPr>
          <w:rFonts w:ascii="Arial" w:hAnsi="Arial"/>
          <w:sz w:val="18"/>
          <w:szCs w:val="18"/>
          <w:rtl w:val="0"/>
          <w:lang w:val="en-US"/>
        </w:rPr>
        <w:t xml:space="preserve">The Home Builders Association of Greater Chicago (HBAGC) honored and announced the best of the best in the Real Estate Industry on </w:t>
      </w:r>
      <w:r>
        <w:rPr>
          <w:rFonts w:ascii="Arial" w:hAnsi="Arial"/>
          <w:sz w:val="18"/>
          <w:szCs w:val="18"/>
          <w:rtl w:val="0"/>
          <w:lang w:val="en-US"/>
        </w:rPr>
        <w:t xml:space="preserve">November 4th </w:t>
      </w:r>
      <w:r>
        <w:rPr>
          <w:rFonts w:ascii="Arial" w:hAnsi="Arial"/>
          <w:sz w:val="18"/>
          <w:szCs w:val="18"/>
          <w:rtl w:val="0"/>
          <w:lang w:val="en-US"/>
        </w:rPr>
        <w:t>for the 4</w:t>
      </w:r>
      <w:r>
        <w:rPr>
          <w:rFonts w:ascii="Arial" w:hAnsi="Arial"/>
          <w:sz w:val="18"/>
          <w:szCs w:val="18"/>
          <w:rtl w:val="0"/>
          <w:lang w:val="en-US"/>
        </w:rPr>
        <w:t>9</w:t>
      </w:r>
      <w:r>
        <w:rPr>
          <w:rFonts w:ascii="Arial" w:hAnsi="Arial"/>
          <w:sz w:val="18"/>
          <w:szCs w:val="18"/>
          <w:rtl w:val="0"/>
          <w:lang w:val="en-US"/>
        </w:rPr>
        <w:t>th Annual Key Awards in Chicago, IL.</w:t>
      </w:r>
    </w:p>
    <w:p>
      <w:pPr>
        <w:pStyle w:val="Default"/>
        <w:spacing w:before="0"/>
        <w:rPr>
          <w:rFonts w:ascii="Arial" w:cs="Arial" w:hAnsi="Arial" w:eastAsia="Arial"/>
          <w:sz w:val="18"/>
          <w:szCs w:val="18"/>
        </w:rPr>
      </w:pPr>
    </w:p>
    <w:p>
      <w:pPr>
        <w:pStyle w:val="Default"/>
        <w:spacing w:before="0"/>
        <w:rPr>
          <w:rFonts w:ascii="Helvetica" w:cs="Helvetica" w:hAnsi="Helvetica" w:eastAsia="Helvetica"/>
          <w:caps w:val="1"/>
        </w:rPr>
      </w:pPr>
      <w:r>
        <w:rPr>
          <w:rFonts w:ascii="Arial" w:hAnsi="Arial"/>
          <w:sz w:val="18"/>
          <w:szCs w:val="18"/>
          <w:rtl w:val="0"/>
          <w:lang w:val="en-US"/>
        </w:rPr>
        <w:t>The Ceremony w</w:t>
      </w:r>
      <w:r>
        <w:rPr>
          <w:rFonts w:ascii="Arial" w:hAnsi="Arial"/>
          <w:sz w:val="18"/>
          <w:szCs w:val="18"/>
          <w:rtl w:val="0"/>
          <w:lang w:val="en-US"/>
        </w:rPr>
        <w:t>as</w:t>
      </w:r>
      <w:r>
        <w:rPr>
          <w:rFonts w:ascii="Arial" w:hAnsi="Arial"/>
          <w:sz w:val="18"/>
          <w:szCs w:val="18"/>
          <w:rtl w:val="0"/>
          <w:lang w:val="en-US"/>
        </w:rPr>
        <w:t xml:space="preserve"> hosted by Chicago's own Ted Brunson </w:t>
      </w:r>
      <w:r>
        <w:rPr>
          <w:rFonts w:ascii="Arial" w:hAnsi="Arial"/>
          <w:sz w:val="18"/>
          <w:szCs w:val="18"/>
          <w:rtl w:val="0"/>
          <w:lang w:val="en-US"/>
        </w:rPr>
        <w:t>at Avli on the Park</w:t>
      </w:r>
      <w:r>
        <w:rPr>
          <w:rFonts w:ascii="Arial" w:hAnsi="Arial"/>
          <w:sz w:val="18"/>
          <w:szCs w:val="18"/>
          <w:rtl w:val="0"/>
          <w:lang w:val="en-US"/>
        </w:rPr>
        <w:t xml:space="preserve"> and sponsored by both national and local supporters of the building industry: </w:t>
      </w:r>
      <w:r>
        <w:rPr>
          <w:rFonts w:ascii="Arial" w:hAnsi="Arial"/>
          <w:sz w:val="18"/>
          <w:szCs w:val="18"/>
          <w:rtl w:val="0"/>
          <w:lang w:val="en-US"/>
        </w:rPr>
        <w:t>Ferguson, Chase, Brandit360, Cobu Architecture Studio, Premier Architecture, Lurvey, Trades Agency, Dirtloop, Newlook Design Build &amp; Develop, and Hunter Douglas.</w:t>
      </w:r>
    </w:p>
    <w:p>
      <w:pPr>
        <w:pStyle w:val="Default"/>
        <w:spacing w:before="0"/>
        <w:rPr>
          <w:rFonts w:ascii="Arial" w:cs="Arial" w:hAnsi="Arial" w:eastAsia="Arial"/>
          <w:sz w:val="18"/>
          <w:szCs w:val="18"/>
        </w:rPr>
      </w:pPr>
    </w:p>
    <w:p>
      <w:pPr>
        <w:pStyle w:val="Default"/>
        <w:spacing w:before="0"/>
        <w:rPr>
          <w:rFonts w:ascii="Arial" w:cs="Arial" w:hAnsi="Arial" w:eastAsia="Arial"/>
          <w:sz w:val="18"/>
          <w:szCs w:val="18"/>
        </w:rPr>
      </w:pPr>
      <w:r>
        <w:rPr>
          <w:rFonts w:ascii="Arial" w:hAnsi="Arial"/>
          <w:sz w:val="18"/>
          <w:szCs w:val="18"/>
          <w:rtl w:val="0"/>
          <w:lang w:val="en-US"/>
        </w:rPr>
        <w:t>The Key Awards began in 1972 in order to recognize housing design, new construction, remodeling, interior merchandising, architectural design and community design. For years it has been the only on-site, peer-judged award program. It has since evolved into one of the premier housing programs in the country and has been duplicated by others.</w:t>
      </w:r>
    </w:p>
    <w:p>
      <w:pPr>
        <w:pStyle w:val="Default"/>
        <w:spacing w:before="0" w:after="60"/>
        <w:rPr>
          <w:rFonts w:ascii="Times Roman" w:cs="Times Roman" w:hAnsi="Times Roman" w:eastAsia="Times Roman"/>
          <w:sz w:val="20"/>
          <w:szCs w:val="20"/>
          <w:u w:color="ff0000"/>
        </w:rPr>
      </w:pPr>
    </w:p>
    <w:p>
      <w:pPr>
        <w:pStyle w:val="Default"/>
        <w:spacing w:before="0" w:after="60"/>
        <w:rPr>
          <w:rFonts w:ascii="Arial" w:cs="Arial" w:hAnsi="Arial" w:eastAsia="Arial"/>
          <w:outline w:val="0"/>
          <w:color w:val="ff0000"/>
          <w:u w:color="ff0000"/>
          <w14:textFill>
            <w14:solidFill>
              <w14:srgbClr w14:val="FF0000"/>
            </w14:solidFill>
          </w14:textFill>
        </w:rPr>
      </w:pPr>
      <w:r>
        <w:rPr>
          <w:rFonts w:ascii="Arial" w:hAnsi="Arial"/>
          <w:sz w:val="18"/>
          <w:szCs w:val="18"/>
          <w:u w:color="ff0000"/>
          <w:rtl w:val="0"/>
          <w:lang w:val="en-US"/>
        </w:rPr>
        <w:t>The Key Awards competition is divided into divisions pertaining to single family, multi-family, remodeling, interior design, amenity design, outdoor spaces, and the coveted Crystal Key, a category that only members of the association may enter.</w:t>
      </w:r>
    </w:p>
    <w:p>
      <w:pPr>
        <w:pStyle w:val="Normal.0"/>
        <w:rPr>
          <w:rFonts w:ascii="Arial" w:cs="Arial" w:hAnsi="Arial" w:eastAsia="Arial"/>
          <w:sz w:val="18"/>
          <w:szCs w:val="18"/>
        </w:rPr>
      </w:pPr>
    </w:p>
    <w:p>
      <w:pPr>
        <w:pStyle w:val="Normal.0"/>
        <w:rPr>
          <w:rFonts w:ascii="Arial" w:cs="Arial" w:hAnsi="Arial" w:eastAsia="Arial"/>
          <w:outline w:val="0"/>
          <w:color w:val="ff0000"/>
          <w:sz w:val="18"/>
          <w:szCs w:val="18"/>
          <w:u w:color="ff0000"/>
          <w14:textFill>
            <w14:solidFill>
              <w14:srgbClr w14:val="FF0000"/>
            </w14:solidFill>
          </w14:textFill>
        </w:rPr>
      </w:pPr>
      <w:r>
        <w:rPr>
          <w:rFonts w:ascii="Arial" w:hAnsi="Arial"/>
          <w:sz w:val="18"/>
          <w:szCs w:val="18"/>
          <w:rtl w:val="0"/>
          <w:lang w:val="en-US"/>
        </w:rPr>
        <w:t xml:space="preserve">[ORGANIZATION NAME] won in the [CATEGORY NAME] category for [INDUSTRY AND/OR SIZE OF COMPANY]. </w:t>
      </w:r>
    </w:p>
    <w:p>
      <w:pPr>
        <w:pStyle w:val="Normal.0"/>
        <w:rPr>
          <w:rFonts w:ascii="Arial" w:cs="Arial" w:hAnsi="Arial" w:eastAsia="Arial"/>
          <w:outline w:val="0"/>
          <w:color w:val="ff0000"/>
          <w:sz w:val="18"/>
          <w:szCs w:val="18"/>
          <w:u w:color="ff0000"/>
          <w14:textFill>
            <w14:solidFill>
              <w14:srgbClr w14:val="FF0000"/>
            </w14:solidFill>
          </w14:textFill>
        </w:rPr>
      </w:pPr>
    </w:p>
    <w:p>
      <w:pPr>
        <w:pStyle w:val="Normal.0"/>
        <w:rPr>
          <w:rFonts w:ascii="Arial" w:cs="Arial" w:hAnsi="Arial" w:eastAsia="Arial"/>
          <w:sz w:val="18"/>
          <w:szCs w:val="18"/>
        </w:rPr>
      </w:pPr>
      <w:r>
        <w:rPr>
          <w:rFonts w:ascii="Arial" w:hAnsi="Arial"/>
          <w:sz w:val="18"/>
          <w:szCs w:val="18"/>
          <w:rtl w:val="0"/>
          <w:lang w:val="en-US"/>
        </w:rPr>
        <w:t>[PARAGRAPH ABOUT THE WINNING ENTRY AND ACHIEVEMENTS. INCLUDE A QUOTE FROM AN EXECUTIVE WITHIN YOUR ORGANIZATION CONGRATULATING THOSE NOMINATED.]</w:t>
      </w:r>
    </w:p>
    <w:p>
      <w:pPr>
        <w:pStyle w:val="Normal.0"/>
        <w:rPr>
          <w:rFonts w:ascii="Arial" w:cs="Arial" w:hAnsi="Arial" w:eastAsia="Arial"/>
          <w:sz w:val="18"/>
          <w:szCs w:val="18"/>
        </w:rPr>
      </w:pPr>
    </w:p>
    <w:p>
      <w:pPr>
        <w:pStyle w:val="Normal.0"/>
        <w:rPr>
          <w:rFonts w:ascii="Arial" w:cs="Arial" w:hAnsi="Arial" w:eastAsia="Arial"/>
          <w:sz w:val="18"/>
          <w:szCs w:val="18"/>
        </w:rPr>
      </w:pPr>
    </w:p>
    <w:p>
      <w:pPr>
        <w:pStyle w:val="Normal.0"/>
        <w:rPr>
          <w:rFonts w:ascii="Arial" w:cs="Arial" w:hAnsi="Arial" w:eastAsia="Arial"/>
          <w:sz w:val="18"/>
          <w:szCs w:val="18"/>
        </w:rPr>
      </w:pPr>
      <w:r>
        <w:rPr>
          <w:rFonts w:ascii="Arial" w:hAnsi="Arial"/>
          <w:sz w:val="18"/>
          <w:szCs w:val="18"/>
          <w:rtl w:val="0"/>
          <w:lang w:val="en-US"/>
        </w:rPr>
        <w:t>Details about eKey Awards and the lists of Award winners are available at hbagc.com.</w:t>
      </w:r>
    </w:p>
    <w:p>
      <w:pPr>
        <w:pStyle w:val="Normal.0"/>
        <w:rPr>
          <w:rFonts w:ascii="Arial" w:cs="Arial" w:hAnsi="Arial" w:eastAsia="Arial"/>
          <w:sz w:val="18"/>
          <w:szCs w:val="18"/>
        </w:rPr>
      </w:pPr>
    </w:p>
    <w:p>
      <w:pPr>
        <w:pStyle w:val="Normal.0"/>
        <w:rPr>
          <w:rFonts w:ascii="Arial" w:cs="Arial" w:hAnsi="Arial" w:eastAsia="Arial"/>
          <w:b w:val="1"/>
          <w:bCs w:val="1"/>
          <w:sz w:val="18"/>
          <w:szCs w:val="18"/>
          <w:u w:val="single"/>
        </w:rPr>
      </w:pPr>
      <w:r>
        <w:rPr>
          <w:rFonts w:ascii="Arial" w:hAnsi="Arial"/>
          <w:b w:val="1"/>
          <w:bCs w:val="1"/>
          <w:sz w:val="18"/>
          <w:szCs w:val="18"/>
          <w:u w:val="single"/>
          <w:rtl w:val="0"/>
          <w:lang w:val="en-US"/>
        </w:rPr>
        <w:t>About [ORGANIZATION NAME]</w:t>
      </w:r>
    </w:p>
    <w:p>
      <w:pPr>
        <w:pStyle w:val="Normal.0"/>
        <w:rPr>
          <w:rFonts w:ascii="Arial" w:cs="Arial" w:hAnsi="Arial" w:eastAsia="Arial"/>
          <w:b w:val="1"/>
          <w:bCs w:val="1"/>
          <w:sz w:val="18"/>
          <w:szCs w:val="18"/>
          <w:u w:val="single"/>
        </w:rPr>
      </w:pPr>
      <w:r>
        <w:rPr>
          <w:rFonts w:ascii="Arial" w:hAnsi="Arial"/>
          <w:sz w:val="18"/>
          <w:szCs w:val="18"/>
          <w:rtl w:val="0"/>
          <w:lang w:val="en-US"/>
        </w:rPr>
        <w:t>[BOILERPLATE PARAGRAPH ABOUT YOUR ORGANIZATION]</w:t>
      </w:r>
    </w:p>
    <w:p>
      <w:pPr>
        <w:pStyle w:val="Normal.0"/>
        <w:rPr>
          <w:rFonts w:ascii="Arial" w:cs="Arial" w:hAnsi="Arial" w:eastAsia="Arial"/>
          <w:b w:val="1"/>
          <w:bCs w:val="1"/>
          <w:sz w:val="18"/>
          <w:szCs w:val="18"/>
          <w:u w:val="single"/>
        </w:rPr>
      </w:pPr>
    </w:p>
    <w:p>
      <w:pPr>
        <w:pStyle w:val="Default"/>
        <w:spacing w:before="0" w:after="60"/>
        <w:rPr>
          <w:rFonts w:ascii="Arial" w:cs="Arial" w:hAnsi="Arial" w:eastAsia="Arial"/>
          <w:sz w:val="18"/>
          <w:szCs w:val="18"/>
        </w:rPr>
      </w:pPr>
      <w:r>
        <w:rPr>
          <w:rFonts w:ascii="Arial" w:hAnsi="Arial"/>
          <w:b w:val="1"/>
          <w:bCs w:val="1"/>
          <w:sz w:val="18"/>
          <w:szCs w:val="18"/>
          <w:rtl w:val="0"/>
          <w:lang w:val="en-US"/>
        </w:rPr>
        <w:t>About the Home Builders Association of Greater Chicago:</w:t>
      </w:r>
      <w:r>
        <w:rPr>
          <w:rFonts w:ascii="Arial" w:cs="Arial" w:hAnsi="Arial" w:eastAsia="Arial"/>
          <w:b w:val="1"/>
          <w:bCs w:val="1"/>
          <w:sz w:val="18"/>
          <w:szCs w:val="18"/>
        </w:rPr>
        <w:br w:type="textWrapping"/>
      </w:r>
      <w:r>
        <w:rPr>
          <w:rFonts w:ascii="Arial" w:hAnsi="Arial"/>
          <w:sz w:val="18"/>
          <w:szCs w:val="18"/>
          <w:rtl w:val="0"/>
          <w:lang w:val="en-US"/>
        </w:rPr>
        <w:t>The Home Builders Association of Greater Chicago (HBAGC) is a trade association representing members involved in home building, remodeling, design, housing finance, building product manufacturing and other segments of residential construction. A not-for-profit organization, the Association provides its members with networking and educational opportunities and represents them in matters related to government relations and advocacy. Founded in 1939 and located in Chicago, Illinois, the HBAGC covers Cook, DeKalb, DuPage, Grundy, Kane, Kendall, Lake, McHenry and Will Counties. It is the oldest affiliate of the National Association of Home Builders (NAHB) whose headquarters are in Washington, D.C.</w:t>
      </w:r>
    </w:p>
    <w:p>
      <w:pPr>
        <w:pStyle w:val="Normal.0"/>
        <w:rPr>
          <w:rFonts w:ascii="Arial" w:cs="Arial" w:hAnsi="Arial" w:eastAsia="Arial"/>
          <w:b w:val="1"/>
          <w:bCs w:val="1"/>
          <w:sz w:val="18"/>
          <w:szCs w:val="18"/>
        </w:rPr>
      </w:pPr>
    </w:p>
    <w:p>
      <w:pPr>
        <w:pStyle w:val="Normal.0"/>
        <w:jc w:val="center"/>
      </w:pPr>
      <w:r>
        <w:rPr>
          <w:rFonts w:ascii="Arial" w:hAnsi="Arial"/>
          <w:b w:val="1"/>
          <w:bCs w:val="1"/>
          <w:sz w:val="18"/>
          <w:szCs w:val="18"/>
          <w:rtl w:val="0"/>
          <w:lang w:val="en-US"/>
        </w:rPr>
        <w:t>###</w:t>
      </w:r>
    </w:p>
    <w:sectPr>
      <w:headerReference w:type="default" r:id="rId4"/>
      <w:footerReference w:type="default" r:id="rId5"/>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Verdana">
    <w:charset w:val="00"/>
    <w:family w:val="roman"/>
    <w:pitch w:val="default"/>
  </w:font>
  <w:font w:name="Helvetic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Verdana" w:cs="Arial Unicode MS" w:hAnsi="Verdana" w:eastAsia="Arial Unicode MS"/>
      <w:b w:val="0"/>
      <w:bCs w:val="0"/>
      <w:i w:val="0"/>
      <w:iCs w:val="0"/>
      <w:caps w:val="0"/>
      <w:smallCaps w:val="0"/>
      <w:strike w:val="0"/>
      <w:dstrike w:val="0"/>
      <w:outline w:val="0"/>
      <w:color w:val="000000"/>
      <w:spacing w:val="0"/>
      <w:kern w:val="0"/>
      <w:position w:val="0"/>
      <w:sz w:val="17"/>
      <w:szCs w:val="17"/>
      <w:u w:val="none" w:color="000000"/>
      <w:shd w:val="nil" w:color="auto" w:fill="auto"/>
      <w:vertAlign w:val="baseline"/>
      <w:lang w:val="en-US"/>
      <w14:textFill>
        <w14:solidFill>
          <w14:srgbClr w14:val="000000"/>
        </w14:solidFill>
      </w14:textFill>
    </w:rPr>
  </w:style>
  <w:style w:type="paragraph" w:styleId="Heading 1">
    <w:name w:val="Heading 1"/>
    <w:next w:val="Normal.0"/>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